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0E" w:rsidRDefault="0044400E" w:rsidP="00D37F28">
      <w:pPr>
        <w:pStyle w:val="5"/>
        <w:widowControl/>
        <w:autoSpaceDE/>
        <w:adjustRightInd/>
        <w:spacing w:line="240" w:lineRule="auto"/>
        <w:ind w:firstLine="0"/>
        <w:jc w:val="left"/>
        <w:rPr>
          <w:szCs w:val="24"/>
        </w:rPr>
      </w:pPr>
      <w:bookmarkStart w:id="0" w:name="_GoBack"/>
      <w:bookmarkEnd w:id="0"/>
      <w:r>
        <w:rPr>
          <w:noProof/>
          <w:szCs w:val="24"/>
          <w:lang w:val="ru-RU" w:eastAsia="ru-RU"/>
        </w:rPr>
        <w:drawing>
          <wp:inline distT="0" distB="0" distL="0" distR="0">
            <wp:extent cx="5656415" cy="9028099"/>
            <wp:effectExtent l="0" t="952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ом 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69628" cy="904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EF1" w:rsidRDefault="00630EF1" w:rsidP="00D37F28">
      <w:pPr>
        <w:pStyle w:val="5"/>
        <w:widowControl/>
        <w:autoSpaceDE/>
        <w:adjustRightInd/>
        <w:spacing w:line="240" w:lineRule="auto"/>
        <w:ind w:firstLine="0"/>
        <w:jc w:val="left"/>
        <w:rPr>
          <w:szCs w:val="24"/>
        </w:rPr>
      </w:pPr>
      <w:r w:rsidRPr="00D37F28">
        <w:rPr>
          <w:szCs w:val="24"/>
        </w:rPr>
        <w:lastRenderedPageBreak/>
        <w:t>ПЛАНИРУЕМЫЕ РЕЗУЛЬТАТЫ</w:t>
      </w:r>
    </w:p>
    <w:p w:rsidR="00D37F28" w:rsidRPr="00D37F28" w:rsidRDefault="00D37F28" w:rsidP="00D37F28">
      <w:pPr>
        <w:rPr>
          <w:lang w:val="x-none" w:eastAsia="x-none"/>
        </w:rPr>
      </w:pPr>
    </w:p>
    <w:p w:rsidR="00630EF1" w:rsidRPr="00D37F28" w:rsidRDefault="00630EF1" w:rsidP="00D37F28">
      <w:pPr>
        <w:rPr>
          <w:b/>
        </w:rPr>
      </w:pPr>
      <w:r w:rsidRPr="00D37F28">
        <w:rPr>
          <w:b/>
        </w:rPr>
        <w:t>Геометрия</w:t>
      </w:r>
    </w:p>
    <w:p w:rsidR="00630EF1" w:rsidRPr="00D37F28" w:rsidRDefault="00630EF1" w:rsidP="00D37F28">
      <w:r w:rsidRPr="00D37F28">
        <w:t xml:space="preserve"> — оперировать понятиями: точка, прямая, плоскость, параллельность и перпендикулярность прямых и плоскостей;</w:t>
      </w:r>
    </w:p>
    <w:p w:rsidR="00630EF1" w:rsidRPr="00D37F28" w:rsidRDefault="00630EF1" w:rsidP="00D37F28">
      <w:r w:rsidRPr="00D37F28">
        <w:t xml:space="preserve"> — распознавать основные виды многогранников (призма, пирамида, прямоугольный параллелепипед, куб) и тел вращения (конус, цилиндр, сфера и шар);</w:t>
      </w:r>
    </w:p>
    <w:p w:rsidR="00630EF1" w:rsidRPr="00D37F28" w:rsidRDefault="00630EF1" w:rsidP="00D37F28">
      <w:r w:rsidRPr="00D37F28">
        <w:t xml:space="preserve">— изображать изучаемые фигуры от руки и с применением простых чертёжных инструментов; </w:t>
      </w:r>
    </w:p>
    <w:p w:rsidR="00630EF1" w:rsidRPr="00D37F28" w:rsidRDefault="00630EF1" w:rsidP="00D37F28">
      <w:r w:rsidRPr="00D37F28">
        <w:t xml:space="preserve">— делать (выносные) плоские чертежи из рисунков простых объёмных фигур: вид сверху, сбоку, снизу; </w:t>
      </w:r>
    </w:p>
    <w:p w:rsidR="00630EF1" w:rsidRPr="00D37F28" w:rsidRDefault="00630EF1" w:rsidP="00D37F28">
      <w:r w:rsidRPr="00D37F28">
        <w:t xml:space="preserve"> — извлекать информацию о пространственных геометрических фигурах, представленную на чертежах и рисунках;</w:t>
      </w:r>
    </w:p>
    <w:p w:rsidR="00630EF1" w:rsidRPr="00D37F28" w:rsidRDefault="00630EF1" w:rsidP="00D37F28">
      <w:r w:rsidRPr="00D37F28">
        <w:t xml:space="preserve">— применять теорему Пифагора при вычислении элементов стереометрических фигур; </w:t>
      </w:r>
    </w:p>
    <w:p w:rsidR="00630EF1" w:rsidRPr="00D37F28" w:rsidRDefault="00630EF1" w:rsidP="00D37F28">
      <w:r w:rsidRPr="00D37F28">
        <w:t xml:space="preserve"> — находить объёмы и площади поверхностей простейших многогранников, тел вращения с применением формул.</w:t>
      </w:r>
    </w:p>
    <w:p w:rsidR="00630EF1" w:rsidRPr="00D37F28" w:rsidRDefault="00630EF1" w:rsidP="00D37F28">
      <w:r w:rsidRPr="00D37F28">
        <w:rPr>
          <w:b/>
        </w:rPr>
        <w:t>В повседневной жизни и при изучении других предметов:</w:t>
      </w:r>
      <w:r w:rsidRPr="00D37F28">
        <w:t xml:space="preserve"> </w:t>
      </w:r>
    </w:p>
    <w:p w:rsidR="00630EF1" w:rsidRPr="00D37F28" w:rsidRDefault="00630EF1" w:rsidP="00D37F28">
      <w:r w:rsidRPr="00D37F28">
        <w:t>— соотносить абстрактные геометрические понятия и факты с реальными жизненными объектами и ситуациями;</w:t>
      </w:r>
    </w:p>
    <w:p w:rsidR="00630EF1" w:rsidRPr="00D37F28" w:rsidRDefault="00630EF1" w:rsidP="00D37F28">
      <w:r w:rsidRPr="00D37F28">
        <w:t xml:space="preserve"> — использовать свойства пространственных геометрических фигур для решения типовых задач практического содержания;</w:t>
      </w:r>
    </w:p>
    <w:p w:rsidR="00630EF1" w:rsidRPr="00D37F28" w:rsidRDefault="00630EF1" w:rsidP="00D37F28">
      <w:r w:rsidRPr="00D37F28">
        <w:t xml:space="preserve"> — соотносить площади поверхностей тел одинаковой формы различного размера; </w:t>
      </w:r>
    </w:p>
    <w:p w:rsidR="00630EF1" w:rsidRPr="00D37F28" w:rsidRDefault="00630EF1" w:rsidP="00D37F28">
      <w:r w:rsidRPr="00D37F28">
        <w:t>— соотносить объёмы сосудов одинаковой формы различного размера;</w:t>
      </w:r>
    </w:p>
    <w:p w:rsidR="00630EF1" w:rsidRPr="00D37F28" w:rsidRDefault="00630EF1" w:rsidP="00D37F28">
      <w:r w:rsidRPr="00D37F28">
        <w:t xml:space="preserve"> — оценивать форму правильного многогранника после спилов, срезов и т. п. (определять количество вершин, рёбер и граней полученных многогранников).</w:t>
      </w:r>
    </w:p>
    <w:p w:rsidR="00630EF1" w:rsidRPr="00D37F28" w:rsidRDefault="00630EF1" w:rsidP="00D37F28">
      <w:r w:rsidRPr="00D37F28">
        <w:rPr>
          <w:b/>
        </w:rPr>
        <w:t>Векторы и координаты в пространстве</w:t>
      </w:r>
      <w:r w:rsidRPr="00D37F28">
        <w:t xml:space="preserve"> </w:t>
      </w:r>
    </w:p>
    <w:p w:rsidR="00630EF1" w:rsidRPr="00D37F28" w:rsidRDefault="00630EF1" w:rsidP="00D37F28">
      <w:r w:rsidRPr="00D37F28">
        <w:t>— 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векторы;</w:t>
      </w:r>
    </w:p>
    <w:p w:rsidR="00630EF1" w:rsidRPr="00D37F28" w:rsidRDefault="00630EF1" w:rsidP="00D37F28">
      <w:r w:rsidRPr="00D37F28">
        <w:t xml:space="preserve"> — находить координаты вершин куба и прямоугольного параллелепипеда;</w:t>
      </w:r>
    </w:p>
    <w:p w:rsidR="00630EF1" w:rsidRPr="00D37F28" w:rsidRDefault="00630EF1" w:rsidP="00D37F28">
      <w:r w:rsidRPr="00D37F28">
        <w:t xml:space="preserve"> — находить сумму векторов и произведение вектора на число.</w:t>
      </w:r>
    </w:p>
    <w:p w:rsidR="00630EF1" w:rsidRPr="00D37F28" w:rsidRDefault="00630EF1" w:rsidP="00D37F28">
      <w:r w:rsidRPr="00D37F28">
        <w:rPr>
          <w:b/>
        </w:rPr>
        <w:t>История и методы математики</w:t>
      </w:r>
      <w:r w:rsidRPr="00D37F28">
        <w:t xml:space="preserve"> </w:t>
      </w:r>
    </w:p>
    <w:p w:rsidR="00630EF1" w:rsidRPr="00D37F28" w:rsidRDefault="00630EF1" w:rsidP="00D37F28">
      <w:r w:rsidRPr="00D37F28">
        <w:t xml:space="preserve">— Описывать отдельные выдающиеся результаты, полученные в ходе развития математики как науки; </w:t>
      </w:r>
    </w:p>
    <w:p w:rsidR="00630EF1" w:rsidRPr="00D37F28" w:rsidRDefault="00630EF1" w:rsidP="00D37F28">
      <w:r w:rsidRPr="00D37F28">
        <w:t>— знать примеры математических открытий и их авторов в связи с отечественной и всемирной историей;</w:t>
      </w:r>
    </w:p>
    <w:p w:rsidR="00630EF1" w:rsidRPr="00D37F28" w:rsidRDefault="00630EF1" w:rsidP="00D37F28">
      <w:r w:rsidRPr="00D37F28">
        <w:t xml:space="preserve">— понимать роль математики в развитии России; </w:t>
      </w:r>
    </w:p>
    <w:p w:rsidR="00630EF1" w:rsidRPr="00D37F28" w:rsidRDefault="00630EF1" w:rsidP="00D37F28">
      <w:r w:rsidRPr="00D37F28">
        <w:t xml:space="preserve"> — применять известные методы при решении стандартных</w:t>
      </w:r>
      <w:r w:rsidR="00D31196" w:rsidRPr="00D37F28">
        <w:t>;</w:t>
      </w:r>
    </w:p>
    <w:p w:rsidR="00D31196" w:rsidRPr="00D37F28" w:rsidRDefault="00D31196" w:rsidP="00D37F28">
      <w:r w:rsidRPr="00D37F28">
        <w:t>— замечать и характеризовать математические закономерности в окружающей действительности.</w:t>
      </w:r>
    </w:p>
    <w:p w:rsidR="00D31196" w:rsidRDefault="00D31196" w:rsidP="00D37F28">
      <w:pPr>
        <w:rPr>
          <w:lang w:val="x-none" w:eastAsia="x-none"/>
        </w:rPr>
      </w:pPr>
    </w:p>
    <w:p w:rsidR="00D37F28" w:rsidRPr="00D37F28" w:rsidRDefault="00D37F28" w:rsidP="00D37F28">
      <w:pPr>
        <w:rPr>
          <w:lang w:val="x-none" w:eastAsia="x-none"/>
        </w:rPr>
      </w:pPr>
    </w:p>
    <w:p w:rsidR="00A85395" w:rsidRDefault="001D2AA1" w:rsidP="00D37F28">
      <w:pPr>
        <w:pStyle w:val="5"/>
        <w:widowControl/>
        <w:autoSpaceDE/>
        <w:adjustRightInd/>
        <w:spacing w:line="240" w:lineRule="auto"/>
        <w:ind w:firstLine="0"/>
        <w:jc w:val="left"/>
        <w:rPr>
          <w:szCs w:val="24"/>
          <w:lang w:val="ru-RU"/>
        </w:rPr>
      </w:pPr>
      <w:r w:rsidRPr="00D37F28">
        <w:rPr>
          <w:bCs/>
          <w:szCs w:val="24"/>
        </w:rPr>
        <w:lastRenderedPageBreak/>
        <w:t>СОДЕРЖАНИ</w:t>
      </w:r>
      <w:r w:rsidRPr="00D37F28">
        <w:rPr>
          <w:bCs/>
          <w:szCs w:val="24"/>
          <w:lang w:val="ru-RU"/>
        </w:rPr>
        <w:t>Е КУРСА</w:t>
      </w:r>
      <w:r w:rsidR="00D37F28">
        <w:rPr>
          <w:bCs/>
          <w:szCs w:val="24"/>
          <w:lang w:val="ru-RU"/>
        </w:rPr>
        <w:t xml:space="preserve">  </w:t>
      </w:r>
      <w:r w:rsidR="00D37F28">
        <w:rPr>
          <w:szCs w:val="24"/>
        </w:rPr>
        <w:t>ГЕОМЕТРИ</w:t>
      </w:r>
      <w:r w:rsidR="00D37F28">
        <w:rPr>
          <w:szCs w:val="24"/>
          <w:lang w:val="ru-RU"/>
        </w:rPr>
        <w:t>И</w:t>
      </w:r>
    </w:p>
    <w:p w:rsidR="00D37F28" w:rsidRPr="00D37F28" w:rsidRDefault="00D37F28" w:rsidP="00D37F28">
      <w:pPr>
        <w:rPr>
          <w:lang w:eastAsia="x-none"/>
        </w:rPr>
      </w:pPr>
    </w:p>
    <w:p w:rsidR="00D31196" w:rsidRPr="00D37F28" w:rsidRDefault="00D31196" w:rsidP="00D37F28">
      <w:r w:rsidRPr="00D37F28">
        <w:rPr>
          <w:b/>
        </w:rPr>
        <w:t>Тела вращения:</w:t>
      </w:r>
      <w:r w:rsidRPr="00D37F28">
        <w:t xml:space="preserve"> цилиндр, конус, сфера и шар. Основные свойства прямого кругового цилиндра, прямого кругового конуса. Изображение тел вращения на плоскости. Представление об усечённом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Развёртка цилиндра и конуса. Простейшие комбинации многогранников и тел вращения между собой. Вычисление элементов пространственных фигур (рёбра, диагонали, углы). Площадь поверхности правильной пирамиды и прямой призмы. Площадь поверхности прямого кругового цилиндра, прямого кругового конуса и шара. </w:t>
      </w:r>
    </w:p>
    <w:p w:rsidR="00D37F28" w:rsidRPr="00D37F28" w:rsidRDefault="00D37F28" w:rsidP="00D37F28">
      <w:r w:rsidRPr="00D37F28">
        <w:rPr>
          <w:b/>
        </w:rPr>
        <w:t>Объёмы</w:t>
      </w:r>
      <w:r w:rsidRPr="00D37F28">
        <w:t xml:space="preserve">. </w:t>
      </w:r>
      <w:r w:rsidR="00D31196" w:rsidRPr="00D37F28">
        <w:t>Понятие об объёме. Объём пирамиды и конуса, призмы и цилиндра. Объём шара. Подобные тела в пространстве. Соотношения между площадями поверхностей и объёмами подобных тел.</w:t>
      </w:r>
    </w:p>
    <w:p w:rsidR="00D37F28" w:rsidRPr="00D37F28" w:rsidRDefault="00D31196" w:rsidP="00D37F28">
      <w:r w:rsidRPr="00D37F28">
        <w:rPr>
          <w:b/>
        </w:rPr>
        <w:t xml:space="preserve"> Движения в пространстве</w:t>
      </w:r>
      <w:r w:rsidRPr="00D37F28">
        <w:t>:</w:t>
      </w:r>
      <w:r w:rsidR="00D37F28" w:rsidRPr="00D37F28">
        <w:t xml:space="preserve"> </w:t>
      </w:r>
      <w:r w:rsidRPr="00D37F28">
        <w:t>параллельный перенос, центральная симметрия, симметрия относительно плоскости, поворот. Свойства движений. Применение движений при решении задач.</w:t>
      </w:r>
    </w:p>
    <w:p w:rsidR="00A85395" w:rsidRPr="00D37F28" w:rsidRDefault="00D31196" w:rsidP="00D37F28">
      <w:r w:rsidRPr="00D37F28">
        <w:t xml:space="preserve"> </w:t>
      </w:r>
      <w:r w:rsidRPr="00D37F28">
        <w:rPr>
          <w:b/>
        </w:rPr>
        <w:t>Векторы и координаты в пространстве</w:t>
      </w:r>
      <w:r w:rsidR="00D37F28" w:rsidRPr="00D37F28">
        <w:t>.</w:t>
      </w:r>
      <w:r w:rsidRPr="00D37F28">
        <w:t xml:space="preserve"> Сумма векторов, умножение вектора на число, угол между векторами. Коллинеарные и компланарные векторы. Скалярное произведение векторов. Теорема о разложении вектора по трём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объёмов. Уравнение плоскости в пространстве. Уравнение сферы в пространстве. Формула для вычисления расстояния между точками в пространстве.</w:t>
      </w:r>
    </w:p>
    <w:p w:rsidR="00A85395" w:rsidRPr="00D37F28" w:rsidRDefault="00A85395" w:rsidP="00D37F28"/>
    <w:p w:rsidR="00A85395" w:rsidRPr="00D37F28" w:rsidRDefault="00A85395" w:rsidP="00D37F28"/>
    <w:p w:rsidR="00A85395" w:rsidRPr="00D37F28" w:rsidRDefault="00A85395" w:rsidP="00D37F28"/>
    <w:p w:rsidR="00A85395" w:rsidRDefault="00A85395" w:rsidP="00A85395">
      <w:pPr>
        <w:jc w:val="center"/>
      </w:pPr>
    </w:p>
    <w:p w:rsidR="00A85395" w:rsidRDefault="00A85395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D37F28" w:rsidRDefault="00D37F28" w:rsidP="00A85395">
      <w:pPr>
        <w:jc w:val="center"/>
      </w:pPr>
    </w:p>
    <w:p w:rsidR="00160592" w:rsidRDefault="00160592" w:rsidP="00160592">
      <w:pPr>
        <w:tabs>
          <w:tab w:val="center" w:pos="7852"/>
          <w:tab w:val="left" w:pos="12825"/>
        </w:tabs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160592" w:rsidRDefault="00160592" w:rsidP="00160592">
      <w:pPr>
        <w:jc w:val="center"/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00"/>
        <w:gridCol w:w="11762"/>
        <w:gridCol w:w="1417"/>
        <w:gridCol w:w="1276"/>
      </w:tblGrid>
      <w:tr w:rsidR="00160592" w:rsidTr="0050778F">
        <w:trPr>
          <w:trHeight w:val="42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урока</w:t>
            </w:r>
          </w:p>
        </w:tc>
        <w:tc>
          <w:tcPr>
            <w:tcW w:w="1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jc w:val="center"/>
              <w:rPr>
                <w:b/>
                <w:lang w:eastAsia="en-US"/>
              </w:rPr>
            </w:pPr>
          </w:p>
          <w:p w:rsidR="00160592" w:rsidRDefault="00160592" w:rsidP="005077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темы</w:t>
            </w:r>
          </w:p>
          <w:p w:rsidR="00160592" w:rsidRDefault="00160592" w:rsidP="0050778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</w:tr>
      <w:tr w:rsidR="00160592" w:rsidTr="0050778F">
        <w:trPr>
          <w:trHeight w:val="4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0592" w:rsidRDefault="00160592" w:rsidP="0050778F">
            <w:pPr>
              <w:rPr>
                <w:b/>
                <w:lang w:eastAsia="en-US"/>
              </w:rPr>
            </w:pPr>
          </w:p>
        </w:tc>
        <w:tc>
          <w:tcPr>
            <w:tcW w:w="1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0592" w:rsidRDefault="00160592" w:rsidP="0050778F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Факт</w:t>
            </w: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jc w:val="center"/>
              <w:rPr>
                <w:lang w:eastAsia="en-US"/>
              </w:rPr>
            </w:pP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Цилиндр. Конус. Шар.  14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Понятие цилиндра.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  <w:r>
              <w:rPr>
                <w:lang w:eastAsia="en-US"/>
              </w:rPr>
              <w:t>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Цилиндр.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  <w:r>
              <w:rPr>
                <w:lang w:eastAsia="en-US"/>
              </w:rPr>
              <w:t>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</w:p>
        </w:tc>
      </w:tr>
      <w:tr w:rsidR="00160592" w:rsidTr="0050778F">
        <w:trPr>
          <w:trHeight w:val="37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Площадь поверхности цилиндра.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Конус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Конус. Решение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Усечённый конус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Усечённый конус.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Сфера. Уравнение сферы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Взаимное расположение сферы и плоскости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Касательная плоскость к сфере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Площадь сферы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Разные задачи на многогранники, цилиндр, конус и шар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Обобщение и систематизация знаний по теме «Цилиндр, конус, шар.»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Контрольная работа № 1 по теме «Цилиндр, конус, шар.»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Объёмы тел. 21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контрольной работы № 1. Понятие объёма. Объём прямоугольного параллелепипеда.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прямоугольного параллелепипеда. Объём прямоугольной призмы, основание которой является прямоугольный треугольник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прямоугольного параллелепипеда.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прямой призмы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цилиндра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цилиндра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Вычисление объёмов тел с помощью интеграла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наклонной призмы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пирамиды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пирамиды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пирамиды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конуса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нахождение объёма конуса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Контрольная работа № 2 по теме «Объём тел»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контрольной работы № 2. Объём шара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 шара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Объем шарового сегмента, шарового слоя и сектора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Объем шарового сегмента, шарового слоя и сектора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Площадь сферы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«Объем шара. Площадь сферы»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Контрольная работа № 3 по теме «Объём шара. Площадь сферы»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Метод координат в пространстве. Движения. 15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  <w:r>
              <w:rPr>
                <w:lang w:eastAsia="en-US"/>
              </w:rPr>
              <w:t>Прямоугольная система координат в пространстве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  <w:r>
              <w:rPr>
                <w:lang w:eastAsia="en-US"/>
              </w:rPr>
              <w:t>Анализ контрольной работы № 3. Координаты   вектора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rPr>
                <w:lang w:eastAsia="en-US"/>
              </w:rPr>
            </w:pPr>
            <w:r>
              <w:rPr>
                <w:lang w:eastAsia="en-US"/>
              </w:rPr>
              <w:t>Действие над векторами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Связь между координатами векторов и координатами точек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Простейшие задачи в координатах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Простейшие задачи в координатах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Контрольная работа № 4 по теме «Простейшие задачи в координатах»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контрольной работы № 4. Угол между векторами. Скалярное произведение векторов.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Скалярное произведение векторов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Вычисление углов между прямыми и плоскостями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«Скалярное произведение в координатах. Угол между прямой и плоскостью.»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Движения. Осевая, центральная, зеркальная симметрия. Параллельный перенос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 по теме «Движения»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Контрольная работа № 5 по теме «Скалярное произведение векторов в пространстве. Движения.»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1119C4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Зачет по теме «</w:t>
            </w:r>
            <w:r w:rsidRPr="001119C4">
              <w:rPr>
                <w:lang w:eastAsia="en-US"/>
              </w:rPr>
              <w:t>Метод координат в пространстве</w:t>
            </w:r>
            <w:r>
              <w:rPr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592" w:rsidRDefault="00160592" w:rsidP="005077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Итоговое повторение курса геометрии 10-11 классов   18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 w:rsidRPr="00543016">
              <w:rPr>
                <w:lang w:eastAsia="en-US"/>
              </w:rPr>
              <w:t>Аксиомы стереометрии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Параллельность прямых, параллельность прямой и плоскости, параллельность плоскостей. Скрещивающиеся прямые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Скрещивающиеся прямые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Перпендикулярность прямой и плоскости. Теорема о трех перпендикулярах.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Теорема о трех перпендикулярах. Угол между прямой и плоскостью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Двугранный угол. Перпендикулярность плоскостей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Многогранники: параллелепипед, призма, пирамида, площади их поверхностей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Многогранники: параллелепипед, призма, пирамида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Векторы в пространстве. Действия над векторами.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Скалярное произведение векторов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Цилиндр, конус, шар и площади их поверхностей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Объёмы тел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Объёмы тел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Систематизация знаний по теме «Многогранники»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Pr="00543016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Систематизация знаний по теме «Тела вращения»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  <w:tr w:rsidR="00160592" w:rsidTr="0050778F">
        <w:trPr>
          <w:trHeight w:val="4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Обобщающий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592" w:rsidRDefault="00160592" w:rsidP="0050778F">
            <w:pPr>
              <w:spacing w:line="276" w:lineRule="auto"/>
              <w:rPr>
                <w:lang w:eastAsia="en-US"/>
              </w:rPr>
            </w:pPr>
          </w:p>
        </w:tc>
      </w:tr>
    </w:tbl>
    <w:p w:rsidR="00160592" w:rsidRPr="00543016" w:rsidRDefault="00160592" w:rsidP="00160592">
      <w:pPr>
        <w:jc w:val="center"/>
      </w:pPr>
    </w:p>
    <w:p w:rsidR="00160592" w:rsidRDefault="00160592" w:rsidP="00160592"/>
    <w:p w:rsidR="00160592" w:rsidRDefault="00160592" w:rsidP="00160592"/>
    <w:p w:rsidR="00A85395" w:rsidRPr="00543016" w:rsidRDefault="00A85395" w:rsidP="00160592">
      <w:pPr>
        <w:tabs>
          <w:tab w:val="center" w:pos="7852"/>
          <w:tab w:val="left" w:pos="12825"/>
        </w:tabs>
      </w:pPr>
      <w:r>
        <w:rPr>
          <w:b/>
        </w:rPr>
        <w:tab/>
      </w:r>
    </w:p>
    <w:p w:rsidR="00994238" w:rsidRDefault="00994238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/>
    <w:p w:rsidR="0044400E" w:rsidRDefault="0044400E">
      <w:r>
        <w:rPr>
          <w:noProof/>
        </w:rPr>
        <w:lastRenderedPageBreak/>
        <w:drawing>
          <wp:inline distT="0" distB="0" distL="0" distR="0">
            <wp:extent cx="5467032" cy="8762365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ом 11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72348" cy="877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00E" w:rsidSect="00A75D27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5E5" w:rsidRDefault="006705E5" w:rsidP="00D37F28">
      <w:r>
        <w:separator/>
      </w:r>
    </w:p>
  </w:endnote>
  <w:endnote w:type="continuationSeparator" w:id="0">
    <w:p w:rsidR="006705E5" w:rsidRDefault="006705E5" w:rsidP="00D3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4113955"/>
      <w:docPartObj>
        <w:docPartGallery w:val="Page Numbers (Bottom of Page)"/>
        <w:docPartUnique/>
      </w:docPartObj>
    </w:sdtPr>
    <w:sdtEndPr/>
    <w:sdtContent>
      <w:p w:rsidR="00D37F28" w:rsidRDefault="00D37F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318">
          <w:rPr>
            <w:noProof/>
          </w:rPr>
          <w:t>1</w:t>
        </w:r>
        <w:r>
          <w:fldChar w:fldCharType="end"/>
        </w:r>
      </w:p>
    </w:sdtContent>
  </w:sdt>
  <w:p w:rsidR="00D37F28" w:rsidRDefault="00D37F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5E5" w:rsidRDefault="006705E5" w:rsidP="00D37F28">
      <w:r>
        <w:separator/>
      </w:r>
    </w:p>
  </w:footnote>
  <w:footnote w:type="continuationSeparator" w:id="0">
    <w:p w:rsidR="006705E5" w:rsidRDefault="006705E5" w:rsidP="00D37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E2"/>
    <w:rsid w:val="00110549"/>
    <w:rsid w:val="001119C4"/>
    <w:rsid w:val="00160592"/>
    <w:rsid w:val="001D2AA1"/>
    <w:rsid w:val="003B7616"/>
    <w:rsid w:val="0044400E"/>
    <w:rsid w:val="004B0FC9"/>
    <w:rsid w:val="00543016"/>
    <w:rsid w:val="00591585"/>
    <w:rsid w:val="00630EF1"/>
    <w:rsid w:val="006705E5"/>
    <w:rsid w:val="00672C42"/>
    <w:rsid w:val="00861067"/>
    <w:rsid w:val="00870BA6"/>
    <w:rsid w:val="009250A6"/>
    <w:rsid w:val="00994238"/>
    <w:rsid w:val="00A75D27"/>
    <w:rsid w:val="00A85395"/>
    <w:rsid w:val="00A93929"/>
    <w:rsid w:val="00AA019A"/>
    <w:rsid w:val="00D31196"/>
    <w:rsid w:val="00D378F8"/>
    <w:rsid w:val="00D37F28"/>
    <w:rsid w:val="00D421F6"/>
    <w:rsid w:val="00EE7318"/>
    <w:rsid w:val="00EF0CF7"/>
    <w:rsid w:val="00FD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FFD71-4B4E-42D9-A3F8-4E59B05E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85395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5">
    <w:name w:val="heading 5"/>
    <w:basedOn w:val="a"/>
    <w:next w:val="a"/>
    <w:link w:val="50"/>
    <w:unhideWhenUsed/>
    <w:qFormat/>
    <w:rsid w:val="00A85395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8539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rsid w:val="00A8539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Body Text Indent"/>
    <w:basedOn w:val="a"/>
    <w:link w:val="a4"/>
    <w:semiHidden/>
    <w:unhideWhenUsed/>
    <w:rsid w:val="00A85395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85395"/>
    <w:rPr>
      <w:rFonts w:ascii="Calibri" w:eastAsia="Calibri" w:hAnsi="Calibri" w:cs="Times New Roman"/>
      <w:lang w:val="x-none"/>
    </w:rPr>
  </w:style>
  <w:style w:type="paragraph" w:styleId="21">
    <w:name w:val="Body Text Indent 2"/>
    <w:basedOn w:val="a"/>
    <w:link w:val="22"/>
    <w:semiHidden/>
    <w:unhideWhenUsed/>
    <w:rsid w:val="00A85395"/>
    <w:pPr>
      <w:spacing w:line="360" w:lineRule="auto"/>
      <w:ind w:firstLine="709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semiHidden/>
    <w:rsid w:val="00A8539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Plain Text"/>
    <w:basedOn w:val="a"/>
    <w:link w:val="a6"/>
    <w:semiHidden/>
    <w:unhideWhenUsed/>
    <w:rsid w:val="00A85395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semiHidden/>
    <w:rsid w:val="00A8539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D37F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7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37F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7F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2024-02-25T10:29:00Z</dcterms:created>
  <dcterms:modified xsi:type="dcterms:W3CDTF">2024-02-25T10:29:00Z</dcterms:modified>
</cp:coreProperties>
</file>